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Pr="00680E65" w:rsidRDefault="00000000">
      <w:pPr>
        <w:pStyle w:val="Body"/>
        <w:rPr>
          <w:rFonts w:ascii="Optima" w:eastAsia="Optima" w:hAnsi="Optima" w:cs="Optima"/>
          <w:b/>
          <w:bCs/>
          <w:color w:val="83283B"/>
          <w:sz w:val="48"/>
          <w:szCs w:val="48"/>
          <w:lang w:val="en-GB"/>
        </w:rPr>
      </w:pPr>
      <w:r w:rsidRPr="00680E65">
        <w:rPr>
          <w:rFonts w:ascii="Optima" w:hAnsi="Optima"/>
          <w:b/>
          <w:bCs/>
          <w:color w:val="83283B"/>
          <w:sz w:val="48"/>
          <w:szCs w:val="48"/>
          <w:lang w:val="en-GB"/>
        </w:rPr>
        <w:t>Connect Group Notes</w:t>
      </w:r>
    </w:p>
    <w:p w14:paraId="2B46C08D" w14:textId="77777777" w:rsidR="00627F91" w:rsidRPr="00680E65" w:rsidRDefault="00000000">
      <w:pPr>
        <w:pStyle w:val="Body"/>
        <w:rPr>
          <w:rFonts w:ascii="Optima" w:eastAsia="Optima" w:hAnsi="Optima" w:cs="Optima"/>
          <w:b/>
          <w:bCs/>
          <w:color w:val="83283B"/>
          <w:sz w:val="32"/>
          <w:szCs w:val="32"/>
          <w:lang w:val="en-GB"/>
        </w:rPr>
      </w:pPr>
      <w:r w:rsidRPr="00680E65">
        <w:rPr>
          <w:rFonts w:ascii="Optima" w:eastAsia="Optima" w:hAnsi="Optima" w:cs="Optima"/>
          <w:b/>
          <w:bCs/>
          <w:color w:val="83283B"/>
          <w:sz w:val="32"/>
          <w:szCs w:val="32"/>
          <w:lang w:val="en-GB"/>
        </w:rPr>
        <w:tab/>
      </w:r>
    </w:p>
    <w:p w14:paraId="5455A449" w14:textId="601ECE6E" w:rsidR="00627F91" w:rsidRPr="00680E65" w:rsidRDefault="00000000">
      <w:pPr>
        <w:pStyle w:val="Body"/>
        <w:rPr>
          <w:rFonts w:ascii="Optima" w:hAnsi="Optima"/>
          <w:b/>
          <w:bCs/>
          <w:color w:val="644C8D"/>
          <w:sz w:val="32"/>
          <w:szCs w:val="32"/>
          <w:lang w:val="en-GB"/>
        </w:rPr>
      </w:pPr>
      <w:r w:rsidRPr="00680E65">
        <w:rPr>
          <w:rFonts w:ascii="Optima" w:eastAsia="Optima" w:hAnsi="Optima" w:cs="Optima"/>
          <w:b/>
          <w:bCs/>
          <w:color w:val="83283B"/>
          <w:sz w:val="32"/>
          <w:szCs w:val="32"/>
          <w:lang w:val="en-GB"/>
        </w:rPr>
        <w:tab/>
      </w:r>
      <w:r w:rsidRPr="00680E65">
        <w:rPr>
          <w:rFonts w:ascii="Optima" w:hAnsi="Optima"/>
          <w:color w:val="644C8D"/>
          <w:sz w:val="32"/>
          <w:szCs w:val="32"/>
          <w:lang w:val="en-GB"/>
        </w:rPr>
        <w:t>Sermon:</w:t>
      </w:r>
      <w:r w:rsidRPr="00680E65">
        <w:rPr>
          <w:rFonts w:ascii="Optima" w:hAnsi="Optima"/>
          <w:color w:val="644C8D"/>
          <w:sz w:val="32"/>
          <w:szCs w:val="32"/>
          <w:lang w:val="en-GB"/>
        </w:rPr>
        <w:tab/>
      </w:r>
      <w:r w:rsidR="00D545C5">
        <w:rPr>
          <w:rFonts w:ascii="Optima" w:hAnsi="Optima"/>
          <w:color w:val="644C8D"/>
          <w:sz w:val="32"/>
          <w:szCs w:val="32"/>
          <w:lang w:val="en-GB"/>
        </w:rPr>
        <w:t xml:space="preserve">Abraham: </w:t>
      </w:r>
      <w:r w:rsidR="00B56B23">
        <w:rPr>
          <w:rFonts w:ascii="Optima" w:hAnsi="Optima"/>
          <w:color w:val="644C8D"/>
          <w:sz w:val="32"/>
          <w:szCs w:val="32"/>
          <w:lang w:val="en-GB"/>
        </w:rPr>
        <w:t>Life with the Lord</w:t>
      </w:r>
    </w:p>
    <w:p w14:paraId="748C64CD" w14:textId="793E885E" w:rsidR="00627F91" w:rsidRPr="00680E65" w:rsidRDefault="00000000">
      <w:pPr>
        <w:pStyle w:val="Body"/>
        <w:rPr>
          <w:rFonts w:ascii="Optima" w:eastAsia="Optima" w:hAnsi="Optima" w:cs="Optima"/>
          <w:color w:val="644C8D"/>
          <w:sz w:val="32"/>
          <w:szCs w:val="32"/>
          <w:lang w:val="en-GB"/>
        </w:rPr>
      </w:pPr>
      <w:r w:rsidRPr="00680E65">
        <w:rPr>
          <w:rFonts w:ascii="Optima" w:eastAsia="Optima" w:hAnsi="Optima" w:cs="Optima"/>
          <w:color w:val="644C8D"/>
          <w:sz w:val="32"/>
          <w:szCs w:val="32"/>
          <w:lang w:val="en-GB"/>
        </w:rPr>
        <w:tab/>
        <w:t>Reading:</w:t>
      </w:r>
      <w:r w:rsidRPr="00680E65">
        <w:rPr>
          <w:rFonts w:ascii="Optima" w:eastAsia="Optima" w:hAnsi="Optima" w:cs="Optima"/>
          <w:color w:val="644C8D"/>
          <w:sz w:val="32"/>
          <w:szCs w:val="32"/>
          <w:lang w:val="en-GB"/>
        </w:rPr>
        <w:tab/>
      </w:r>
      <w:r w:rsidR="00D545C5">
        <w:rPr>
          <w:rFonts w:ascii="Optima" w:eastAsia="Optima" w:hAnsi="Optima" w:cs="Optima"/>
          <w:color w:val="644C8D"/>
          <w:sz w:val="32"/>
          <w:szCs w:val="32"/>
          <w:lang w:val="en-GB"/>
        </w:rPr>
        <w:t>Genesis 18</w:t>
      </w:r>
    </w:p>
    <w:p w14:paraId="4903F5F9" w14:textId="26FF12B7" w:rsidR="00627F91" w:rsidRPr="00680E65" w:rsidRDefault="00000000">
      <w:pPr>
        <w:pStyle w:val="Body"/>
        <w:rPr>
          <w:rFonts w:ascii="Optima" w:eastAsia="Optima" w:hAnsi="Optima" w:cs="Optima"/>
          <w:color w:val="644C8D"/>
          <w:sz w:val="32"/>
          <w:szCs w:val="32"/>
          <w:lang w:val="en-GB"/>
        </w:rPr>
      </w:pPr>
      <w:r w:rsidRPr="00680E65">
        <w:rPr>
          <w:rFonts w:ascii="Optima" w:eastAsia="Optima" w:hAnsi="Optima" w:cs="Optima"/>
          <w:color w:val="644C8D"/>
          <w:sz w:val="32"/>
          <w:szCs w:val="32"/>
          <w:lang w:val="en-GB"/>
        </w:rPr>
        <w:tab/>
        <w:t>Date:</w:t>
      </w:r>
      <w:r w:rsidRPr="00680E65">
        <w:rPr>
          <w:rFonts w:ascii="Optima" w:eastAsia="Optima" w:hAnsi="Optima" w:cs="Optima"/>
          <w:color w:val="644C8D"/>
          <w:sz w:val="32"/>
          <w:szCs w:val="32"/>
          <w:lang w:val="en-GB"/>
        </w:rPr>
        <w:tab/>
      </w:r>
      <w:r w:rsidR="00B56B23">
        <w:rPr>
          <w:rFonts w:ascii="Optima" w:eastAsia="Optima" w:hAnsi="Optima" w:cs="Optima"/>
          <w:color w:val="644C8D"/>
          <w:sz w:val="32"/>
          <w:szCs w:val="32"/>
          <w:lang w:val="en-GB"/>
        </w:rPr>
        <w:t>21</w:t>
      </w:r>
      <w:r w:rsidR="00B56B23" w:rsidRPr="00B56B23">
        <w:rPr>
          <w:rFonts w:ascii="Optima" w:eastAsia="Optima" w:hAnsi="Optima" w:cs="Optima"/>
          <w:color w:val="644C8D"/>
          <w:sz w:val="32"/>
          <w:szCs w:val="32"/>
          <w:vertAlign w:val="superscript"/>
          <w:lang w:val="en-GB"/>
        </w:rPr>
        <w:t>st</w:t>
      </w:r>
      <w:r w:rsidR="00B56B23">
        <w:rPr>
          <w:rFonts w:ascii="Optima" w:eastAsia="Optima" w:hAnsi="Optima" w:cs="Optima"/>
          <w:color w:val="644C8D"/>
          <w:sz w:val="32"/>
          <w:szCs w:val="32"/>
          <w:lang w:val="en-GB"/>
        </w:rPr>
        <w:t xml:space="preserve"> </w:t>
      </w:r>
      <w:r w:rsidR="00D545C5">
        <w:rPr>
          <w:rFonts w:ascii="Optima" w:eastAsia="Optima" w:hAnsi="Optima" w:cs="Optima"/>
          <w:color w:val="644C8D"/>
          <w:sz w:val="32"/>
          <w:szCs w:val="32"/>
          <w:lang w:val="en-GB"/>
        </w:rPr>
        <w:t>June</w:t>
      </w:r>
      <w:r w:rsidR="00C119BE" w:rsidRPr="00680E65">
        <w:rPr>
          <w:rFonts w:ascii="Optima" w:eastAsia="Optima" w:hAnsi="Optima" w:cs="Optima"/>
          <w:color w:val="644C8D"/>
          <w:sz w:val="32"/>
          <w:szCs w:val="32"/>
          <w:lang w:val="en-GB"/>
        </w:rPr>
        <w:t xml:space="preserve"> </w:t>
      </w:r>
      <w:r w:rsidRPr="00680E65">
        <w:rPr>
          <w:rFonts w:ascii="Optima" w:eastAsia="Optima" w:hAnsi="Optima" w:cs="Optima"/>
          <w:color w:val="644C8D"/>
          <w:sz w:val="32"/>
          <w:szCs w:val="32"/>
          <w:lang w:val="en-GB"/>
        </w:rPr>
        <w:t>202</w:t>
      </w:r>
      <w:r w:rsidR="00C119BE" w:rsidRPr="00680E65">
        <w:rPr>
          <w:rFonts w:ascii="Optima" w:eastAsia="Optima" w:hAnsi="Optima" w:cs="Optima"/>
          <w:color w:val="644C8D"/>
          <w:sz w:val="32"/>
          <w:szCs w:val="32"/>
          <w:lang w:val="en-GB"/>
        </w:rPr>
        <w:t>6</w:t>
      </w:r>
      <w:r w:rsidRPr="00680E65">
        <w:rPr>
          <w:rFonts w:ascii="Optima" w:eastAsia="Optima" w:hAnsi="Optima" w:cs="Optima"/>
          <w:color w:val="644C8D"/>
          <w:sz w:val="32"/>
          <w:szCs w:val="32"/>
          <w:lang w:val="en-GB"/>
        </w:rPr>
        <w:t xml:space="preserve"> (AM)</w:t>
      </w:r>
    </w:p>
    <w:p w14:paraId="4598E0D1" w14:textId="77777777" w:rsidR="00613771" w:rsidRPr="00680E65" w:rsidRDefault="00613771" w:rsidP="004C11D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Open Sans" w:hAnsi="Open Sans" w:cs="Open Sans"/>
          <w:i/>
          <w:iCs/>
          <w:sz w:val="20"/>
          <w:szCs w:val="20"/>
        </w:rPr>
      </w:pPr>
    </w:p>
    <w:p w14:paraId="6E1DC149" w14:textId="77777777" w:rsidR="00D545C5" w:rsidRDefault="00D545C5" w:rsidP="00613771">
      <w:pPr>
        <w:jc w:val="both"/>
        <w:rPr>
          <w:rFonts w:ascii="Open Sans" w:hAnsi="Open Sans" w:cs="Open Sans"/>
          <w:i/>
          <w:iCs/>
          <w:sz w:val="20"/>
          <w:szCs w:val="20"/>
        </w:rPr>
      </w:pPr>
    </w:p>
    <w:p w14:paraId="47FA4EF3" w14:textId="35753FCF" w:rsidR="00613771" w:rsidRPr="00680E65" w:rsidRDefault="004C11D5" w:rsidP="00613771">
      <w:pPr>
        <w:jc w:val="both"/>
        <w:rPr>
          <w:rFonts w:ascii="Open Sans" w:hAnsi="Open Sans" w:cs="Open Sans"/>
          <w:i/>
          <w:iCs/>
          <w:sz w:val="20"/>
          <w:szCs w:val="20"/>
        </w:rPr>
      </w:pPr>
      <w:r w:rsidRPr="00680E65">
        <w:rPr>
          <w:rFonts w:ascii="Open Sans" w:hAnsi="Open Sans" w:cs="Open Sans"/>
          <w:i/>
          <w:iCs/>
          <w:sz w:val="20"/>
          <w:szCs w:val="20"/>
        </w:rPr>
        <w:t xml:space="preserve">What encouragements / answers to prayer / opportunities have you had this week? </w:t>
      </w:r>
      <w:r w:rsidR="00613771" w:rsidRPr="00680E65">
        <w:rPr>
          <w:rFonts w:ascii="Open Sans" w:hAnsi="Open Sans" w:cs="Open Sans"/>
          <w:i/>
          <w:iCs/>
          <w:sz w:val="20"/>
          <w:szCs w:val="20"/>
        </w:rPr>
        <w:t>Spend a few minutes sharing personal prayer requests and praying for one another.</w:t>
      </w:r>
    </w:p>
    <w:p w14:paraId="5583482D" w14:textId="77777777" w:rsidR="00E609B4" w:rsidRPr="00E609B4" w:rsidRDefault="00E609B4" w:rsidP="00E609B4">
      <w:pPr>
        <w:rPr>
          <w:rFonts w:ascii="Open Sans" w:hAnsi="Open Sans" w:cs="Open Sans"/>
          <w:sz w:val="20"/>
          <w:szCs w:val="20"/>
        </w:rPr>
      </w:pPr>
    </w:p>
    <w:p w14:paraId="2874CF8C" w14:textId="3D1AC681" w:rsidR="00E609B4" w:rsidRPr="00B56B23" w:rsidRDefault="00B56B23" w:rsidP="00E609B4">
      <w:pPr>
        <w:rPr>
          <w:rFonts w:ascii="Open Sans" w:hAnsi="Open Sans" w:cs="Open Sans"/>
          <w:b/>
          <w:bCs/>
          <w:sz w:val="22"/>
          <w:szCs w:val="22"/>
        </w:rPr>
      </w:pPr>
      <w:r w:rsidRPr="00B56B23">
        <w:rPr>
          <w:rFonts w:ascii="Open Sans" w:hAnsi="Open Sans" w:cs="Open Sans"/>
          <w:b/>
          <w:bCs/>
          <w:sz w:val="22"/>
          <w:szCs w:val="22"/>
        </w:rPr>
        <w:t>Read Genesis 18</w:t>
      </w:r>
    </w:p>
    <w:p w14:paraId="326A7363" w14:textId="77777777" w:rsidR="00B56B23" w:rsidRPr="00D545C5" w:rsidRDefault="00B56B23" w:rsidP="00E609B4">
      <w:pPr>
        <w:rPr>
          <w:rFonts w:ascii="Open Sans" w:hAnsi="Open Sans" w:cs="Open Sans"/>
          <w:sz w:val="22"/>
          <w:szCs w:val="22"/>
        </w:rPr>
      </w:pPr>
    </w:p>
    <w:p w14:paraId="3851D772" w14:textId="27DBCD0D" w:rsidR="00521AC8" w:rsidRDefault="00B56B23"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Pr>
          <w:rFonts w:ascii="Open Sans" w:hAnsi="Open Sans" w:cs="Open Sans"/>
          <w:sz w:val="22"/>
          <w:szCs w:val="22"/>
        </w:rPr>
        <w:t>In what ways do we see Abraham doing and sharing his life with the Lord? How is our communion with the Lord possible today? In what ways is it both lesser and richer?</w:t>
      </w:r>
    </w:p>
    <w:p w14:paraId="70F172A6" w14:textId="77777777" w:rsidR="00521AC8" w:rsidRDefault="00521AC8" w:rsidP="00521AC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p>
    <w:p w14:paraId="244B0899" w14:textId="64D05C28" w:rsidR="00E609B4" w:rsidRPr="00D545C5" w:rsidRDefault="00380312"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Pr>
          <w:rFonts w:ascii="Open Sans" w:hAnsi="Open Sans" w:cs="Open Sans"/>
          <w:sz w:val="22"/>
          <w:szCs w:val="22"/>
        </w:rPr>
        <w:t>There are some moments of very ‘real’ conversation with the Lord – Sarah’s laughing and Abraham’s intercession? What do these moments teach us about the Lord’s character, the nature of relationship with him, and what prayer can look like?</w:t>
      </w:r>
      <w:r w:rsidR="00E609B4" w:rsidRPr="00D545C5">
        <w:rPr>
          <w:rFonts w:ascii="Open Sans" w:hAnsi="Open Sans" w:cs="Open Sans"/>
          <w:sz w:val="22"/>
          <w:szCs w:val="22"/>
        </w:rPr>
        <w:br/>
      </w:r>
    </w:p>
    <w:p w14:paraId="6D95AE25" w14:textId="5799C513" w:rsidR="00E609B4" w:rsidRPr="00D545C5" w:rsidRDefault="009C5829"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Pr>
          <w:rFonts w:ascii="Open Sans" w:hAnsi="Open Sans" w:cs="Open Sans"/>
          <w:sz w:val="22"/>
          <w:szCs w:val="22"/>
        </w:rPr>
        <w:t>In what ways does Abraham’s intercession for Sodom challenge your own prayer life? How does Abraham’s example challenge our pessimism and parochialism in prayer?</w:t>
      </w:r>
      <w:r w:rsidR="00E609B4" w:rsidRPr="00D545C5">
        <w:rPr>
          <w:rFonts w:ascii="Open Sans" w:hAnsi="Open Sans" w:cs="Open Sans"/>
          <w:i/>
          <w:iCs/>
          <w:sz w:val="22"/>
          <w:szCs w:val="22"/>
        </w:rPr>
        <w:br/>
      </w:r>
    </w:p>
    <w:p w14:paraId="2C344274" w14:textId="1D5CFAAB" w:rsidR="00521AC8" w:rsidRDefault="009C5829" w:rsidP="00521AC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Times New Roman" w:hAnsi="Open Sans" w:cs="Open Sans"/>
          <w:sz w:val="22"/>
          <w:szCs w:val="22"/>
          <w:bdr w:val="none" w:sz="0" w:space="0" w:color="auto"/>
          <w:lang w:eastAsia="en-GB"/>
        </w:rPr>
      </w:pPr>
      <w:r>
        <w:rPr>
          <w:rFonts w:ascii="Open Sans" w:eastAsia="Times New Roman" w:hAnsi="Open Sans" w:cs="Open Sans"/>
          <w:sz w:val="22"/>
          <w:szCs w:val="22"/>
          <w:bdr w:val="none" w:sz="0" w:space="0" w:color="auto"/>
          <w:lang w:eastAsia="en-GB"/>
        </w:rPr>
        <w:t>Consider “the scale” of 1-10. Where would we place God on the scales of justice and mercy? How might this understanding be helpful in evangelistic conversation when topics of injustice and evil arise?</w:t>
      </w:r>
    </w:p>
    <w:p w14:paraId="53C1E47D" w14:textId="77777777" w:rsidR="00521AC8" w:rsidRPr="00521AC8" w:rsidRDefault="00521AC8" w:rsidP="00521AC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Times New Roman" w:hAnsi="Open Sans" w:cs="Open Sans"/>
          <w:sz w:val="22"/>
          <w:szCs w:val="22"/>
          <w:bdr w:val="none" w:sz="0" w:space="0" w:color="auto"/>
          <w:lang w:eastAsia="en-GB"/>
        </w:rPr>
      </w:pPr>
    </w:p>
    <w:p w14:paraId="0DC4FC9C" w14:textId="74197EB0" w:rsidR="00E609B4" w:rsidRPr="00521AC8" w:rsidRDefault="009C5829" w:rsidP="00521AC8">
      <w:pPr>
        <w:pStyle w:val="ListParagraph"/>
        <w:numPr>
          <w:ilvl w:val="0"/>
          <w:numId w:val="41"/>
        </w:numPr>
        <w:rPr>
          <w:rFonts w:ascii="Open Sans" w:hAnsi="Open Sans" w:cs="Open Sans"/>
          <w:sz w:val="22"/>
          <w:szCs w:val="22"/>
        </w:rPr>
      </w:pPr>
      <w:r>
        <w:rPr>
          <w:rFonts w:ascii="Open Sans" w:eastAsia="Times New Roman" w:hAnsi="Open Sans" w:cs="Open Sans"/>
          <w:sz w:val="22"/>
          <w:szCs w:val="22"/>
          <w:bdr w:val="none" w:sz="0" w:space="0" w:color="auto"/>
          <w:lang w:eastAsia="en-GB"/>
        </w:rPr>
        <w:t>Have a quick read / skim of Hebrews 7. How and why does the author want to show us that Jesus is the best priest? Use these truths as an encouragement to pray and praise.</w:t>
      </w:r>
    </w:p>
    <w:p w14:paraId="12A6B4F1" w14:textId="77777777" w:rsidR="00E609B4" w:rsidRDefault="00E609B4" w:rsidP="00E609B4">
      <w:pPr>
        <w:rPr>
          <w:rFonts w:ascii="Open Sans" w:hAnsi="Open Sans" w:cs="Open Sans"/>
          <w:sz w:val="22"/>
          <w:szCs w:val="22"/>
        </w:rPr>
      </w:pPr>
    </w:p>
    <w:p w14:paraId="72989A91" w14:textId="77777777" w:rsidR="00521AC8" w:rsidRPr="00D545C5" w:rsidRDefault="00521AC8" w:rsidP="00E609B4">
      <w:pPr>
        <w:rPr>
          <w:rFonts w:ascii="Open Sans" w:hAnsi="Open Sans" w:cs="Open Sans"/>
          <w:sz w:val="22"/>
          <w:szCs w:val="22"/>
        </w:rPr>
      </w:pPr>
    </w:p>
    <w:p w14:paraId="57B8C676" w14:textId="28542EF5" w:rsidR="00521AC8" w:rsidRPr="001A74EF" w:rsidRDefault="00521AC8" w:rsidP="002C1864">
      <w:pPr>
        <w:rPr>
          <w:rFonts w:ascii="Open Sans" w:hAnsi="Open Sans" w:cs="Open Sans"/>
          <w:i/>
          <w:iCs/>
          <w:sz w:val="22"/>
          <w:szCs w:val="22"/>
        </w:rPr>
      </w:pPr>
      <w:r w:rsidRPr="001A74EF">
        <w:rPr>
          <w:rFonts w:ascii="Open Sans" w:hAnsi="Open Sans" w:cs="Open Sans"/>
          <w:i/>
          <w:iCs/>
          <w:sz w:val="22"/>
          <w:szCs w:val="22"/>
        </w:rPr>
        <w:t xml:space="preserve">Extra:  </w:t>
      </w:r>
      <w:r w:rsidR="002C1864">
        <w:rPr>
          <w:rFonts w:ascii="Open Sans" w:hAnsi="Open Sans" w:cs="Open Sans"/>
          <w:i/>
          <w:iCs/>
          <w:sz w:val="22"/>
          <w:szCs w:val="22"/>
        </w:rPr>
        <w:t>How and why is Abraham portrayed as a priest? Consider how others; Adam, Noah, and Melchizedek are portrayed as priests… what overarching story is being told through these figures?</w:t>
      </w:r>
    </w:p>
    <w:p w14:paraId="29B8AF6A" w14:textId="77777777" w:rsidR="00521AC8" w:rsidRDefault="00521AC8" w:rsidP="00E609B4">
      <w:pPr>
        <w:rPr>
          <w:rFonts w:ascii="Open Sans" w:hAnsi="Open Sans" w:cs="Open Sans"/>
          <w:sz w:val="22"/>
          <w:szCs w:val="22"/>
        </w:rPr>
      </w:pPr>
    </w:p>
    <w:p w14:paraId="64A3FB22" w14:textId="77777777" w:rsidR="00521AC8" w:rsidRDefault="00521AC8" w:rsidP="00E609B4">
      <w:pPr>
        <w:rPr>
          <w:rFonts w:ascii="Open Sans" w:hAnsi="Open Sans" w:cs="Open Sans"/>
          <w:sz w:val="22"/>
          <w:szCs w:val="22"/>
        </w:rPr>
      </w:pPr>
    </w:p>
    <w:p w14:paraId="350EE552" w14:textId="56F25164" w:rsidR="00EF2BE4" w:rsidRPr="00EF2BE4" w:rsidRDefault="00EF2BE4" w:rsidP="00E609B4">
      <w:pPr>
        <w:jc w:val="both"/>
        <w:rPr>
          <w:rFonts w:ascii="Open Sans" w:hAnsi="Open Sans" w:cs="Open Sans"/>
          <w:b/>
          <w:bCs/>
          <w:i/>
          <w:iCs/>
          <w:sz w:val="22"/>
          <w:szCs w:val="22"/>
        </w:rPr>
      </w:pPr>
      <w:r w:rsidRPr="00EF2BE4">
        <w:rPr>
          <w:rFonts w:ascii="Open Sans" w:hAnsi="Open Sans" w:cs="Open Sans"/>
          <w:b/>
          <w:bCs/>
          <w:i/>
          <w:iCs/>
          <w:sz w:val="22"/>
          <w:szCs w:val="22"/>
        </w:rPr>
        <w:t>Pray</w:t>
      </w:r>
    </w:p>
    <w:p w14:paraId="401114EA" w14:textId="14EE5CC7" w:rsidR="00EF2BE4" w:rsidRPr="00EF2BE4" w:rsidRDefault="00EF2BE4" w:rsidP="00EF2BE4">
      <w:pPr>
        <w:pStyle w:val="ListParagraph"/>
        <w:numPr>
          <w:ilvl w:val="0"/>
          <w:numId w:val="42"/>
        </w:numPr>
        <w:jc w:val="both"/>
        <w:rPr>
          <w:rFonts w:ascii="Open Sans" w:hAnsi="Open Sans" w:cs="Open Sans"/>
          <w:i/>
          <w:iCs/>
          <w:sz w:val="22"/>
          <w:szCs w:val="22"/>
        </w:rPr>
      </w:pPr>
      <w:r w:rsidRPr="00EF2BE4">
        <w:rPr>
          <w:rFonts w:ascii="Open Sans" w:hAnsi="Open Sans" w:cs="Open Sans"/>
          <w:i/>
          <w:iCs/>
          <w:sz w:val="22"/>
          <w:szCs w:val="22"/>
        </w:rPr>
        <w:t>Pray for safety and a smooth run as work recommences on the Tiger</w:t>
      </w:r>
    </w:p>
    <w:p w14:paraId="6BCDFC29" w14:textId="2955590D" w:rsidR="00EF2BE4" w:rsidRPr="00EF2BE4" w:rsidRDefault="00EF2BE4" w:rsidP="00EF2BE4">
      <w:pPr>
        <w:pStyle w:val="ListParagraph"/>
        <w:numPr>
          <w:ilvl w:val="0"/>
          <w:numId w:val="42"/>
        </w:numPr>
        <w:jc w:val="both"/>
        <w:rPr>
          <w:rFonts w:ascii="Open Sans" w:hAnsi="Open Sans" w:cs="Open Sans"/>
          <w:i/>
          <w:iCs/>
          <w:sz w:val="22"/>
          <w:szCs w:val="22"/>
        </w:rPr>
      </w:pPr>
      <w:r w:rsidRPr="00EF2BE4">
        <w:rPr>
          <w:rFonts w:ascii="Open Sans" w:hAnsi="Open Sans" w:cs="Open Sans"/>
          <w:i/>
          <w:iCs/>
          <w:sz w:val="22"/>
          <w:szCs w:val="22"/>
        </w:rPr>
        <w:t>Give thanks for new staff appointments</w:t>
      </w:r>
      <w:r w:rsidR="00B56B23">
        <w:rPr>
          <w:rFonts w:ascii="Open Sans" w:hAnsi="Open Sans" w:cs="Open Sans"/>
          <w:i/>
          <w:iCs/>
          <w:sz w:val="22"/>
          <w:szCs w:val="22"/>
        </w:rPr>
        <w:t>, praying especially for the Visa and relocation challenges for Greg</w:t>
      </w:r>
    </w:p>
    <w:sectPr w:rsidR="00EF2BE4" w:rsidRPr="00EF2BE4"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8E24" w14:textId="77777777" w:rsidR="006774A3" w:rsidRPr="00680E65" w:rsidRDefault="006774A3">
      <w:r w:rsidRPr="00680E65">
        <w:separator/>
      </w:r>
    </w:p>
  </w:endnote>
  <w:endnote w:type="continuationSeparator" w:id="0">
    <w:p w14:paraId="6A7B6959" w14:textId="77777777" w:rsidR="006774A3" w:rsidRPr="00680E65" w:rsidRDefault="006774A3">
      <w:r w:rsidRPr="00680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auto"/>
    <w:pitch w:val="variable"/>
    <w:sig w:usb0="E00002FF" w:usb1="4000201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Optima">
    <w:panose1 w:val="0200050306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Pr="00680E65"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623B" w14:textId="77777777" w:rsidR="006774A3" w:rsidRPr="00680E65" w:rsidRDefault="006774A3">
      <w:r w:rsidRPr="00680E65">
        <w:separator/>
      </w:r>
    </w:p>
  </w:footnote>
  <w:footnote w:type="continuationSeparator" w:id="0">
    <w:p w14:paraId="2F127334" w14:textId="77777777" w:rsidR="006774A3" w:rsidRPr="00680E65" w:rsidRDefault="006774A3">
      <w:r w:rsidRPr="00680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Pr="00680E65"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B8B"/>
    <w:multiLevelType w:val="hybridMultilevel"/>
    <w:tmpl w:val="A2C60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197EF8"/>
    <w:multiLevelType w:val="hybridMultilevel"/>
    <w:tmpl w:val="C06EC89E"/>
    <w:numStyleLink w:val="Bullet"/>
  </w:abstractNum>
  <w:abstractNum w:abstractNumId="5" w15:restartNumberingAfterBreak="0">
    <w:nsid w:val="192714DD"/>
    <w:multiLevelType w:val="hybridMultilevel"/>
    <w:tmpl w:val="ADC62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9221D"/>
    <w:multiLevelType w:val="hybridMultilevel"/>
    <w:tmpl w:val="D4902022"/>
    <w:lvl w:ilvl="0" w:tplc="D01A2C9C">
      <w:numFmt w:val="bullet"/>
      <w:lvlText w:val="-"/>
      <w:lvlJc w:val="left"/>
      <w:pPr>
        <w:ind w:left="1080" w:hanging="360"/>
      </w:pPr>
      <w:rPr>
        <w:rFonts w:ascii="Open Sans" w:eastAsia="Arial Unicode MS"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2E4F5B"/>
    <w:multiLevelType w:val="hybridMultilevel"/>
    <w:tmpl w:val="26EE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A0303"/>
    <w:multiLevelType w:val="hybridMultilevel"/>
    <w:tmpl w:val="836C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E2CA5"/>
    <w:multiLevelType w:val="hybridMultilevel"/>
    <w:tmpl w:val="F1749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4A3994"/>
    <w:multiLevelType w:val="hybridMultilevel"/>
    <w:tmpl w:val="62524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36"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9190335"/>
    <w:multiLevelType w:val="hybridMultilevel"/>
    <w:tmpl w:val="6868F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24"/>
  </w:num>
  <w:num w:numId="2" w16cid:durableId="526868403">
    <w:abstractNumId w:val="35"/>
  </w:num>
  <w:num w:numId="3" w16cid:durableId="83888884">
    <w:abstractNumId w:val="4"/>
  </w:num>
  <w:num w:numId="4" w16cid:durableId="984041767">
    <w:abstractNumId w:val="6"/>
  </w:num>
  <w:num w:numId="5" w16cid:durableId="1832408542">
    <w:abstractNumId w:val="27"/>
  </w:num>
  <w:num w:numId="6" w16cid:durableId="1805074895">
    <w:abstractNumId w:val="33"/>
  </w:num>
  <w:num w:numId="7" w16cid:durableId="638851592">
    <w:abstractNumId w:val="30"/>
  </w:num>
  <w:num w:numId="8" w16cid:durableId="2068258965">
    <w:abstractNumId w:val="14"/>
  </w:num>
  <w:num w:numId="9" w16cid:durableId="264576679">
    <w:abstractNumId w:val="10"/>
  </w:num>
  <w:num w:numId="10" w16cid:durableId="1022365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25"/>
  </w:num>
  <w:num w:numId="13" w16cid:durableId="24603627">
    <w:abstractNumId w:val="37"/>
  </w:num>
  <w:num w:numId="14" w16cid:durableId="1102188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2"/>
  </w:num>
  <w:num w:numId="16" w16cid:durableId="980766654">
    <w:abstractNumId w:val="39"/>
  </w:num>
  <w:num w:numId="17" w16cid:durableId="21258047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31"/>
  </w:num>
  <w:num w:numId="19" w16cid:durableId="579146615">
    <w:abstractNumId w:val="26"/>
  </w:num>
  <w:num w:numId="20" w16cid:durableId="2071952867">
    <w:abstractNumId w:val="23"/>
  </w:num>
  <w:num w:numId="21" w16cid:durableId="535389916">
    <w:abstractNumId w:val="7"/>
  </w:num>
  <w:num w:numId="22" w16cid:durableId="440729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11"/>
  </w:num>
  <w:num w:numId="25" w16cid:durableId="350841535">
    <w:abstractNumId w:val="36"/>
  </w:num>
  <w:num w:numId="26" w16cid:durableId="1562593292">
    <w:abstractNumId w:val="12"/>
  </w:num>
  <w:num w:numId="27" w16cid:durableId="1218318049">
    <w:abstractNumId w:val="34"/>
  </w:num>
  <w:num w:numId="28" w16cid:durableId="472722242">
    <w:abstractNumId w:val="17"/>
  </w:num>
  <w:num w:numId="29" w16cid:durableId="531577273">
    <w:abstractNumId w:val="29"/>
  </w:num>
  <w:num w:numId="30" w16cid:durableId="973950975">
    <w:abstractNumId w:val="9"/>
  </w:num>
  <w:num w:numId="31" w16cid:durableId="12150227">
    <w:abstractNumId w:val="8"/>
  </w:num>
  <w:num w:numId="32" w16cid:durableId="5513093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1"/>
  </w:num>
  <w:num w:numId="34" w16cid:durableId="1449933346">
    <w:abstractNumId w:val="5"/>
  </w:num>
  <w:num w:numId="35" w16cid:durableId="2139488309">
    <w:abstractNumId w:val="16"/>
  </w:num>
  <w:num w:numId="36" w16cid:durableId="1631133802">
    <w:abstractNumId w:val="22"/>
  </w:num>
  <w:num w:numId="37" w16cid:durableId="1474061873">
    <w:abstractNumId w:val="19"/>
  </w:num>
  <w:num w:numId="38" w16cid:durableId="790828705">
    <w:abstractNumId w:val="20"/>
  </w:num>
  <w:num w:numId="39" w16cid:durableId="1645159924">
    <w:abstractNumId w:val="21"/>
  </w:num>
  <w:num w:numId="40" w16cid:durableId="1733387997">
    <w:abstractNumId w:val="38"/>
  </w:num>
  <w:num w:numId="41" w16cid:durableId="475220338">
    <w:abstractNumId w:val="0"/>
  </w:num>
  <w:num w:numId="42" w16cid:durableId="504176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F1741"/>
    <w:rsid w:val="00103F42"/>
    <w:rsid w:val="001122DD"/>
    <w:rsid w:val="00152765"/>
    <w:rsid w:val="001826DC"/>
    <w:rsid w:val="001A1553"/>
    <w:rsid w:val="001A3A8B"/>
    <w:rsid w:val="001A74EF"/>
    <w:rsid w:val="001B637A"/>
    <w:rsid w:val="001B7B70"/>
    <w:rsid w:val="001C2673"/>
    <w:rsid w:val="001C5DDC"/>
    <w:rsid w:val="001E3724"/>
    <w:rsid w:val="001E3D02"/>
    <w:rsid w:val="001F19C2"/>
    <w:rsid w:val="00226DEB"/>
    <w:rsid w:val="00246233"/>
    <w:rsid w:val="00246C00"/>
    <w:rsid w:val="002660F6"/>
    <w:rsid w:val="00273D00"/>
    <w:rsid w:val="00276510"/>
    <w:rsid w:val="00290C7D"/>
    <w:rsid w:val="002C1864"/>
    <w:rsid w:val="002C3BE6"/>
    <w:rsid w:val="002F7AB5"/>
    <w:rsid w:val="003139E9"/>
    <w:rsid w:val="00321009"/>
    <w:rsid w:val="003347B7"/>
    <w:rsid w:val="003379C0"/>
    <w:rsid w:val="00352E0A"/>
    <w:rsid w:val="00354E9C"/>
    <w:rsid w:val="00372B78"/>
    <w:rsid w:val="00380312"/>
    <w:rsid w:val="00384C0F"/>
    <w:rsid w:val="00394088"/>
    <w:rsid w:val="0039448C"/>
    <w:rsid w:val="003D3C50"/>
    <w:rsid w:val="003E7030"/>
    <w:rsid w:val="00410A83"/>
    <w:rsid w:val="0041723F"/>
    <w:rsid w:val="004219AB"/>
    <w:rsid w:val="00493ED0"/>
    <w:rsid w:val="004A7197"/>
    <w:rsid w:val="004C11D5"/>
    <w:rsid w:val="004C1924"/>
    <w:rsid w:val="004D771F"/>
    <w:rsid w:val="004F4582"/>
    <w:rsid w:val="00521AC8"/>
    <w:rsid w:val="00523F4B"/>
    <w:rsid w:val="00525D97"/>
    <w:rsid w:val="005945DD"/>
    <w:rsid w:val="005B51B1"/>
    <w:rsid w:val="005E6372"/>
    <w:rsid w:val="00601E34"/>
    <w:rsid w:val="00606DE2"/>
    <w:rsid w:val="006079B5"/>
    <w:rsid w:val="00610B45"/>
    <w:rsid w:val="00613771"/>
    <w:rsid w:val="00627F91"/>
    <w:rsid w:val="00652733"/>
    <w:rsid w:val="00657931"/>
    <w:rsid w:val="0066791B"/>
    <w:rsid w:val="006774A3"/>
    <w:rsid w:val="00680E65"/>
    <w:rsid w:val="006C5E07"/>
    <w:rsid w:val="00703542"/>
    <w:rsid w:val="007202E0"/>
    <w:rsid w:val="00725BED"/>
    <w:rsid w:val="007446B5"/>
    <w:rsid w:val="00776F0F"/>
    <w:rsid w:val="0079324F"/>
    <w:rsid w:val="007B5041"/>
    <w:rsid w:val="007C15E2"/>
    <w:rsid w:val="00803054"/>
    <w:rsid w:val="00812EF9"/>
    <w:rsid w:val="00814CC0"/>
    <w:rsid w:val="008212C0"/>
    <w:rsid w:val="00851684"/>
    <w:rsid w:val="0086667E"/>
    <w:rsid w:val="00872E0E"/>
    <w:rsid w:val="00890F0D"/>
    <w:rsid w:val="008C31A9"/>
    <w:rsid w:val="008D3048"/>
    <w:rsid w:val="009259CD"/>
    <w:rsid w:val="00930A58"/>
    <w:rsid w:val="00943B37"/>
    <w:rsid w:val="0098432E"/>
    <w:rsid w:val="009A1086"/>
    <w:rsid w:val="009A48DD"/>
    <w:rsid w:val="009B1736"/>
    <w:rsid w:val="009B7596"/>
    <w:rsid w:val="009C4850"/>
    <w:rsid w:val="009C5829"/>
    <w:rsid w:val="00A246EC"/>
    <w:rsid w:val="00A3439B"/>
    <w:rsid w:val="00A714A0"/>
    <w:rsid w:val="00A77D03"/>
    <w:rsid w:val="00AA1DA1"/>
    <w:rsid w:val="00AA4A0F"/>
    <w:rsid w:val="00AB1DDA"/>
    <w:rsid w:val="00AC5BB5"/>
    <w:rsid w:val="00AE027F"/>
    <w:rsid w:val="00B0660D"/>
    <w:rsid w:val="00B20361"/>
    <w:rsid w:val="00B32A19"/>
    <w:rsid w:val="00B3419B"/>
    <w:rsid w:val="00B45F18"/>
    <w:rsid w:val="00B56B23"/>
    <w:rsid w:val="00BB0DBC"/>
    <w:rsid w:val="00BC29DE"/>
    <w:rsid w:val="00BD4F9C"/>
    <w:rsid w:val="00C119BE"/>
    <w:rsid w:val="00C15054"/>
    <w:rsid w:val="00C27168"/>
    <w:rsid w:val="00C3356A"/>
    <w:rsid w:val="00C346C4"/>
    <w:rsid w:val="00C40A0C"/>
    <w:rsid w:val="00C714D5"/>
    <w:rsid w:val="00C73E47"/>
    <w:rsid w:val="00CC29B0"/>
    <w:rsid w:val="00CE204E"/>
    <w:rsid w:val="00D12898"/>
    <w:rsid w:val="00D37BE4"/>
    <w:rsid w:val="00D545C5"/>
    <w:rsid w:val="00D64FB6"/>
    <w:rsid w:val="00D96119"/>
    <w:rsid w:val="00DA4FC3"/>
    <w:rsid w:val="00E34B4B"/>
    <w:rsid w:val="00E47819"/>
    <w:rsid w:val="00E5200C"/>
    <w:rsid w:val="00E609B4"/>
    <w:rsid w:val="00E85F80"/>
    <w:rsid w:val="00EB2C0E"/>
    <w:rsid w:val="00ED03F4"/>
    <w:rsid w:val="00EF2BE4"/>
    <w:rsid w:val="00F00BD1"/>
    <w:rsid w:val="00F01235"/>
    <w:rsid w:val="00F1277E"/>
    <w:rsid w:val="00F4496C"/>
    <w:rsid w:val="00F9406F"/>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276</Words>
  <Characters>1328</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24</cp:revision>
  <cp:lastPrinted>2026-03-16T10:11:00Z</cp:lastPrinted>
  <dcterms:created xsi:type="dcterms:W3CDTF">2025-11-09T23:08:00Z</dcterms:created>
  <dcterms:modified xsi:type="dcterms:W3CDTF">2026-06-22T18:10:00Z</dcterms:modified>
</cp:coreProperties>
</file>